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31E07">
        <w:rPr>
          <w:b/>
          <w:bCs/>
          <w:sz w:val="22"/>
          <w:szCs w:val="22"/>
        </w:rPr>
        <w:t>SEPTEMBER 28</w:t>
      </w:r>
      <w:r w:rsidR="00325E63">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531E07">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6204C2">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31E07"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Mr. Corrigan, </w:t>
      </w:r>
      <w:r w:rsidR="00F467FB">
        <w:rPr>
          <w:b/>
          <w:sz w:val="22"/>
          <w:szCs w:val="22"/>
        </w:rPr>
        <w:t>Mr. Henry,</w:t>
      </w:r>
      <w:r>
        <w:rPr>
          <w:b/>
          <w:sz w:val="22"/>
          <w:szCs w:val="22"/>
        </w:rPr>
        <w:t xml:space="preserve"> </w:t>
      </w:r>
      <w:r w:rsidR="00325E63">
        <w:rPr>
          <w:b/>
          <w:sz w:val="22"/>
          <w:szCs w:val="22"/>
        </w:rPr>
        <w:t xml:space="preserve">Mr. Emma, </w:t>
      </w:r>
      <w:r w:rsidR="007620AF">
        <w:rPr>
          <w:b/>
          <w:sz w:val="22"/>
          <w:szCs w:val="22"/>
        </w:rPr>
        <w:t>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74195F" w:rsidRDefault="00633AB9" w:rsidP="004E2353">
      <w:pPr>
        <w:tabs>
          <w:tab w:val="left" w:pos="450"/>
        </w:tabs>
        <w:ind w:right="-94"/>
        <w:rPr>
          <w:b/>
          <w:bCs/>
          <w:sz w:val="22"/>
          <w:szCs w:val="22"/>
        </w:rPr>
      </w:pPr>
      <w:r>
        <w:rPr>
          <w:b/>
          <w:bCs/>
          <w:sz w:val="22"/>
          <w:szCs w:val="22"/>
        </w:rPr>
        <w:t>Before hearing the applications Mr. Sachs made an announcement that if anyone in the public was here tonight for the Temple application; it was never scheduled for tonight and if the</w:t>
      </w:r>
      <w:bookmarkStart w:id="0" w:name="_GoBack"/>
      <w:bookmarkEnd w:id="0"/>
      <w:r>
        <w:rPr>
          <w:b/>
          <w:bCs/>
          <w:sz w:val="22"/>
          <w:szCs w:val="22"/>
        </w:rPr>
        <w:t xml:space="preserve"> plans are submitted according to the Land Use Law there is a possibility it would be heard at the October 26</w:t>
      </w:r>
      <w:r w:rsidRPr="00633AB9">
        <w:rPr>
          <w:b/>
          <w:bCs/>
          <w:sz w:val="22"/>
          <w:szCs w:val="22"/>
          <w:vertAlign w:val="superscript"/>
        </w:rPr>
        <w:t>th</w:t>
      </w:r>
      <w:r>
        <w:rPr>
          <w:b/>
          <w:bCs/>
          <w:sz w:val="22"/>
          <w:szCs w:val="22"/>
        </w:rPr>
        <w:t xml:space="preserve"> meeting. </w:t>
      </w:r>
    </w:p>
    <w:p w:rsidR="00633AB9" w:rsidRDefault="00633AB9"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531E07">
        <w:rPr>
          <w:b/>
          <w:bCs/>
          <w:sz w:val="22"/>
          <w:szCs w:val="22"/>
        </w:rPr>
        <w:t>18</w:t>
      </w:r>
      <w:r>
        <w:rPr>
          <w:b/>
          <w:bCs/>
          <w:sz w:val="22"/>
          <w:szCs w:val="22"/>
        </w:rPr>
        <w:tab/>
      </w:r>
      <w:r w:rsidR="00E22201">
        <w:rPr>
          <w:b/>
          <w:bCs/>
          <w:sz w:val="22"/>
          <w:szCs w:val="22"/>
        </w:rPr>
        <w:tab/>
      </w:r>
      <w:r w:rsidR="00531E07">
        <w:rPr>
          <w:b/>
          <w:bCs/>
          <w:sz w:val="22"/>
          <w:szCs w:val="22"/>
        </w:rPr>
        <w:t>Verizon Wireless</w:t>
      </w:r>
      <w:r w:rsidR="00E22201">
        <w:rPr>
          <w:b/>
          <w:bCs/>
          <w:sz w:val="22"/>
          <w:szCs w:val="22"/>
        </w:rPr>
        <w:tab/>
      </w:r>
      <w:r w:rsidR="00973F99">
        <w:rPr>
          <w:b/>
          <w:bCs/>
          <w:sz w:val="22"/>
          <w:szCs w:val="22"/>
        </w:rPr>
        <w:t xml:space="preserve"> </w:t>
      </w:r>
      <w:r w:rsidR="00531E07">
        <w:rPr>
          <w:b/>
          <w:bCs/>
          <w:sz w:val="22"/>
          <w:szCs w:val="22"/>
        </w:rPr>
        <w:t>1899 Highway 35</w:t>
      </w:r>
      <w:r>
        <w:rPr>
          <w:b/>
          <w:bCs/>
          <w:sz w:val="22"/>
          <w:szCs w:val="22"/>
        </w:rPr>
        <w:t xml:space="preserve">         </w:t>
      </w:r>
      <w:r w:rsidR="00531E07">
        <w:rPr>
          <w:b/>
          <w:bCs/>
          <w:sz w:val="22"/>
          <w:szCs w:val="22"/>
        </w:rPr>
        <w:t>Use</w:t>
      </w:r>
      <w:r w:rsidR="0074195F">
        <w:rPr>
          <w:b/>
          <w:bCs/>
          <w:sz w:val="22"/>
          <w:szCs w:val="22"/>
        </w:rPr>
        <w:t xml:space="preserve"> </w:t>
      </w:r>
      <w:r>
        <w:rPr>
          <w:b/>
          <w:bCs/>
          <w:sz w:val="22"/>
          <w:szCs w:val="22"/>
        </w:rPr>
        <w:t>Variance/</w:t>
      </w:r>
      <w:r w:rsidR="00531E07">
        <w:rPr>
          <w:b/>
          <w:bCs/>
          <w:sz w:val="22"/>
          <w:szCs w:val="22"/>
        </w:rPr>
        <w:t>Site Plan</w:t>
      </w:r>
      <w:r w:rsidR="00E22201">
        <w:rPr>
          <w:b/>
          <w:bCs/>
          <w:sz w:val="22"/>
          <w:szCs w:val="22"/>
        </w:rPr>
        <w:tab/>
      </w:r>
      <w:r w:rsidR="00E22201">
        <w:rPr>
          <w:b/>
          <w:bCs/>
          <w:sz w:val="22"/>
          <w:szCs w:val="22"/>
        </w:rPr>
        <w:tab/>
      </w:r>
      <w:r>
        <w:rPr>
          <w:b/>
          <w:bCs/>
          <w:sz w:val="22"/>
          <w:szCs w:val="22"/>
        </w:rPr>
        <w:t>$</w:t>
      </w:r>
      <w:r w:rsidR="00531E07">
        <w:rPr>
          <w:b/>
          <w:bCs/>
          <w:sz w:val="22"/>
          <w:szCs w:val="22"/>
        </w:rPr>
        <w:t>1,250</w:t>
      </w:r>
      <w:r w:rsidR="0074195F">
        <w:rPr>
          <w:b/>
          <w:bCs/>
          <w:sz w:val="22"/>
          <w:szCs w:val="22"/>
        </w:rPr>
        <w:t>.00</w:t>
      </w:r>
      <w:r>
        <w:rPr>
          <w:b/>
          <w:bCs/>
          <w:sz w:val="22"/>
          <w:szCs w:val="22"/>
        </w:rPr>
        <w:t xml:space="preserve"> App.</w:t>
      </w:r>
    </w:p>
    <w:p w:rsidR="00531E07" w:rsidRDefault="00531E07" w:rsidP="004E235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$3,280.00 Esc.</w:t>
      </w:r>
    </w:p>
    <w:p w:rsidR="00E22201" w:rsidRDefault="00E22201" w:rsidP="004E2353">
      <w:pPr>
        <w:tabs>
          <w:tab w:val="left" w:pos="450"/>
        </w:tabs>
        <w:ind w:right="-94"/>
        <w:rPr>
          <w:b/>
          <w:bCs/>
          <w:sz w:val="22"/>
          <w:szCs w:val="22"/>
        </w:rPr>
      </w:pP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633AB9">
        <w:rPr>
          <w:b/>
          <w:bCs/>
          <w:sz w:val="22"/>
          <w:szCs w:val="22"/>
        </w:rPr>
        <w:t>Walsh</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E22201" w:rsidRDefault="00E22201" w:rsidP="00E2220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F467FB">
        <w:rPr>
          <w:b/>
          <w:bCs/>
          <w:sz w:val="22"/>
          <w:szCs w:val="22"/>
        </w:rPr>
        <w:t xml:space="preserve"> </w:t>
      </w:r>
      <w:r w:rsidR="00633AB9">
        <w:rPr>
          <w:b/>
          <w:bCs/>
          <w:sz w:val="22"/>
          <w:szCs w:val="22"/>
        </w:rPr>
        <w:t>Kreismer</w:t>
      </w:r>
      <w:r w:rsidR="00F467FB">
        <w:rPr>
          <w:b/>
          <w:bCs/>
          <w:sz w:val="22"/>
          <w:szCs w:val="22"/>
        </w:rPr>
        <w:t xml:space="preserve"> </w:t>
      </w:r>
      <w:r w:rsidRPr="005C7A1E">
        <w:rPr>
          <w:b/>
          <w:bCs/>
          <w:sz w:val="22"/>
          <w:szCs w:val="22"/>
        </w:rPr>
        <w:t>made motion; M</w:t>
      </w:r>
      <w:r>
        <w:rPr>
          <w:b/>
          <w:bCs/>
          <w:sz w:val="22"/>
          <w:szCs w:val="22"/>
        </w:rPr>
        <w:t>r.</w:t>
      </w:r>
      <w:r w:rsidR="00633AB9">
        <w:rPr>
          <w:b/>
          <w:bCs/>
          <w:sz w:val="22"/>
          <w:szCs w:val="22"/>
        </w:rPr>
        <w:t xml:space="preserve"> Kuczynski</w:t>
      </w:r>
      <w:r>
        <w:rPr>
          <w:b/>
          <w:bCs/>
          <w:sz w:val="22"/>
          <w:szCs w:val="22"/>
        </w:rPr>
        <w:t xml:space="preserve"> </w:t>
      </w:r>
      <w:r w:rsidRPr="005C7A1E">
        <w:rPr>
          <w:b/>
          <w:bCs/>
          <w:sz w:val="22"/>
          <w:szCs w:val="22"/>
        </w:rPr>
        <w:t>seconded, motion carried.</w:t>
      </w:r>
    </w:p>
    <w:p w:rsidR="00E22201" w:rsidRDefault="00E22201" w:rsidP="00E22201">
      <w:pPr>
        <w:tabs>
          <w:tab w:val="left" w:pos="450"/>
        </w:tabs>
        <w:ind w:right="-94"/>
        <w:rPr>
          <w:b/>
          <w:bCs/>
          <w:sz w:val="22"/>
          <w:szCs w:val="22"/>
        </w:rPr>
      </w:pPr>
    </w:p>
    <w:p w:rsidR="00633AB9" w:rsidRDefault="00633AB9" w:rsidP="00531E07">
      <w:pPr>
        <w:tabs>
          <w:tab w:val="left" w:pos="1080"/>
          <w:tab w:val="left" w:pos="2340"/>
          <w:tab w:val="left" w:pos="3510"/>
          <w:tab w:val="left" w:pos="6120"/>
          <w:tab w:val="left" w:pos="6570"/>
          <w:tab w:val="left" w:pos="9270"/>
        </w:tabs>
        <w:ind w:right="90"/>
        <w:rPr>
          <w:b/>
          <w:bCs/>
          <w:sz w:val="22"/>
          <w:szCs w:val="22"/>
        </w:rPr>
      </w:pPr>
      <w:r>
        <w:rPr>
          <w:b/>
          <w:bCs/>
          <w:sz w:val="22"/>
          <w:szCs w:val="22"/>
        </w:rPr>
        <w:t>Lynne Dunn, attorney for the applicant stated that this application was for a co-location for additional antennas.</w:t>
      </w:r>
    </w:p>
    <w:p w:rsidR="00633AB9" w:rsidRDefault="00633AB9" w:rsidP="00531E07">
      <w:pPr>
        <w:tabs>
          <w:tab w:val="left" w:pos="1080"/>
          <w:tab w:val="left" w:pos="2340"/>
          <w:tab w:val="left" w:pos="3510"/>
          <w:tab w:val="left" w:pos="6120"/>
          <w:tab w:val="left" w:pos="6570"/>
          <w:tab w:val="left" w:pos="9270"/>
        </w:tabs>
        <w:ind w:right="90"/>
        <w:rPr>
          <w:b/>
          <w:bCs/>
          <w:sz w:val="22"/>
          <w:szCs w:val="22"/>
        </w:rPr>
      </w:pPr>
    </w:p>
    <w:p w:rsidR="00F54E95" w:rsidRDefault="00531E07"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r w:rsidR="00633AB9">
        <w:rPr>
          <w:b/>
          <w:bCs/>
          <w:sz w:val="22"/>
          <w:szCs w:val="22"/>
        </w:rPr>
        <w:t xml:space="preserve"> Michael Fischer, LPE, Wireless Eng., Mr. Walsh made motion to accept credentials.</w:t>
      </w:r>
      <w:r w:rsidR="00F54E95">
        <w:rPr>
          <w:b/>
          <w:bCs/>
          <w:sz w:val="22"/>
          <w:szCs w:val="22"/>
        </w:rPr>
        <w:t xml:space="preserve">  Mr. Fischer explained how the application meets all the FCC and state guidelines.  He also stated that it will be 5 times less stringent and will be well below FCC limits.</w:t>
      </w:r>
    </w:p>
    <w:p w:rsidR="00F54E95" w:rsidRDefault="00F54E95" w:rsidP="00531E07">
      <w:pPr>
        <w:tabs>
          <w:tab w:val="left" w:pos="1080"/>
          <w:tab w:val="left" w:pos="2340"/>
          <w:tab w:val="left" w:pos="3510"/>
          <w:tab w:val="left" w:pos="6120"/>
          <w:tab w:val="left" w:pos="6570"/>
          <w:tab w:val="left" w:pos="9270"/>
        </w:tabs>
        <w:ind w:right="90"/>
        <w:rPr>
          <w:b/>
          <w:bCs/>
          <w:sz w:val="22"/>
          <w:szCs w:val="22"/>
        </w:rPr>
      </w:pPr>
    </w:p>
    <w:p w:rsidR="002E2238" w:rsidRDefault="00F54E95"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Ronald Lai, PE, Civil Engineer.  Mr. Kuczynski made motion to accept his credentials; Mr. Corrigan seconded, motion carried.  Mr. Lai presented Exhibits A1 and A2.  Exhibit A1 dated 7/28/16 is a Site Plan showing the lots at 1899 Route 35.  Exhibit A2 shows the lots as well as the planned elevations and site.  He described the zone as a Highway Business (B3) with 4 set antennas to go on the pole in the center line 98’ square.  He described the platform and behind the antennas will be equipment not seen</w:t>
      </w:r>
      <w:r w:rsidR="002E2238">
        <w:rPr>
          <w:b/>
          <w:bCs/>
          <w:sz w:val="22"/>
          <w:szCs w:val="22"/>
        </w:rPr>
        <w:t>.  He described the current equipment platform and said the old fence will be removed and the 10 x 19 platform will be supported by concrete pad.  He said the cables from the equipment will be inside the pole to the antennas.  There will be no noise issues and technician visits are once a month.  There are no emission issues nor garbage issues.  Ms. Dunn stated they have no plans for landscaping; Mr. Walsh asked if the applicant would be agreeable to shrubs; Ms. Dunn said they would work with the board professionals.</w:t>
      </w:r>
    </w:p>
    <w:p w:rsidR="002E2238" w:rsidRDefault="002E2238" w:rsidP="00531E07">
      <w:pPr>
        <w:tabs>
          <w:tab w:val="left" w:pos="1080"/>
          <w:tab w:val="left" w:pos="2340"/>
          <w:tab w:val="left" w:pos="3510"/>
          <w:tab w:val="left" w:pos="6120"/>
          <w:tab w:val="left" w:pos="6570"/>
          <w:tab w:val="left" w:pos="9270"/>
        </w:tabs>
        <w:ind w:right="90"/>
        <w:rPr>
          <w:b/>
          <w:bCs/>
          <w:sz w:val="22"/>
          <w:szCs w:val="22"/>
        </w:rPr>
      </w:pPr>
    </w:p>
    <w:p w:rsidR="002E2238" w:rsidRDefault="002E2238"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Sopan Joshi, Engineer.  Mr. Walsh made motion to accept credentials.  Mr. Joshi addressed how this application would help with the coverage gaps in the area and on the Parkway and the Spinnaker Point Club House would bridge this gap and provide seamless coverage in this area.  Exhibit A3 illustrated the coverage issues and explained the proposed coverage improvements.</w:t>
      </w:r>
    </w:p>
    <w:p w:rsidR="002E2238" w:rsidRDefault="002E2238" w:rsidP="00531E07">
      <w:pPr>
        <w:tabs>
          <w:tab w:val="left" w:pos="1080"/>
          <w:tab w:val="left" w:pos="2340"/>
          <w:tab w:val="left" w:pos="3510"/>
          <w:tab w:val="left" w:pos="6120"/>
          <w:tab w:val="left" w:pos="6570"/>
          <w:tab w:val="left" w:pos="9270"/>
        </w:tabs>
        <w:ind w:right="90"/>
        <w:rPr>
          <w:b/>
          <w:bCs/>
          <w:sz w:val="22"/>
          <w:szCs w:val="22"/>
        </w:rPr>
      </w:pPr>
    </w:p>
    <w:p w:rsidR="00531E07" w:rsidRDefault="002E2238" w:rsidP="00531E0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Michael Bra</w:t>
      </w:r>
      <w:r w:rsidR="0060574F">
        <w:rPr>
          <w:b/>
          <w:bCs/>
          <w:sz w:val="22"/>
          <w:szCs w:val="22"/>
        </w:rPr>
        <w:t>dley, Network Bldg. Consultants who said that they could have either tried to locate a new site or modify this existing site.  Mr. Bradley said there was no other site in the area.</w:t>
      </w:r>
      <w:r w:rsidR="00531E07">
        <w:rPr>
          <w:b/>
          <w:bCs/>
          <w:sz w:val="22"/>
          <w:szCs w:val="22"/>
        </w:rPr>
        <w:t xml:space="preserve"> </w:t>
      </w:r>
    </w:p>
    <w:p w:rsidR="00A54579" w:rsidRDefault="00A54579" w:rsidP="00A54579">
      <w:pPr>
        <w:tabs>
          <w:tab w:val="left" w:pos="990"/>
          <w:tab w:val="left" w:pos="2340"/>
          <w:tab w:val="left" w:pos="3510"/>
          <w:tab w:val="left" w:pos="6120"/>
          <w:tab w:val="left" w:pos="6570"/>
          <w:tab w:val="left" w:pos="9270"/>
        </w:tabs>
        <w:ind w:right="90"/>
        <w:rPr>
          <w:b/>
          <w:bCs/>
          <w:sz w:val="22"/>
          <w:szCs w:val="22"/>
        </w:rPr>
      </w:pPr>
    </w:p>
    <w:p w:rsidR="00A54579" w:rsidRDefault="00A54579" w:rsidP="00A54579">
      <w:pPr>
        <w:tabs>
          <w:tab w:val="left" w:pos="0"/>
        </w:tabs>
        <w:ind w:right="90"/>
        <w:rPr>
          <w:b/>
          <w:bCs/>
          <w:sz w:val="22"/>
          <w:szCs w:val="22"/>
        </w:rPr>
      </w:pPr>
      <w:r>
        <w:rPr>
          <w:b/>
          <w:bCs/>
          <w:sz w:val="22"/>
          <w:szCs w:val="22"/>
        </w:rPr>
        <w:t xml:space="preserve"> </w:t>
      </w: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A54579" w:rsidRDefault="00A54579" w:rsidP="00A54579">
      <w:pPr>
        <w:tabs>
          <w:tab w:val="left" w:pos="990"/>
          <w:tab w:val="left" w:pos="2340"/>
          <w:tab w:val="left" w:pos="3510"/>
          <w:tab w:val="left" w:pos="6120"/>
          <w:tab w:val="left" w:pos="6570"/>
          <w:tab w:val="left" w:pos="9270"/>
        </w:tabs>
        <w:ind w:right="90"/>
        <w:rPr>
          <w:b/>
          <w:bCs/>
          <w:sz w:val="22"/>
          <w:szCs w:val="22"/>
          <w:u w:val="single"/>
        </w:rPr>
      </w:pPr>
    </w:p>
    <w:p w:rsidR="00531E07" w:rsidRDefault="00531E07" w:rsidP="00A54579">
      <w:pPr>
        <w:tabs>
          <w:tab w:val="left" w:pos="990"/>
          <w:tab w:val="left" w:pos="2340"/>
          <w:tab w:val="left" w:pos="3510"/>
          <w:tab w:val="left" w:pos="6120"/>
          <w:tab w:val="left" w:pos="6570"/>
          <w:tab w:val="left" w:pos="9270"/>
        </w:tabs>
        <w:ind w:right="90"/>
        <w:rPr>
          <w:b/>
          <w:bCs/>
          <w:sz w:val="22"/>
          <w:szCs w:val="22"/>
          <w:u w:val="single"/>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31E07">
        <w:rPr>
          <w:b/>
          <w:bCs/>
          <w:sz w:val="22"/>
          <w:szCs w:val="22"/>
        </w:rPr>
        <w:t>SEPTEMBER 28,</w:t>
      </w:r>
      <w:r w:rsidR="00325E63">
        <w:rPr>
          <w:b/>
          <w:bCs/>
          <w:sz w:val="22"/>
          <w:szCs w:val="22"/>
        </w:rPr>
        <w:t xml:space="preserve">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E22201" w:rsidRDefault="0060574F" w:rsidP="00F64441">
      <w:pPr>
        <w:tabs>
          <w:tab w:val="left" w:pos="450"/>
        </w:tabs>
        <w:ind w:right="90"/>
        <w:rPr>
          <w:b/>
          <w:bCs/>
          <w:sz w:val="22"/>
          <w:szCs w:val="22"/>
        </w:rPr>
      </w:pPr>
      <w:r>
        <w:rPr>
          <w:b/>
          <w:bCs/>
          <w:sz w:val="22"/>
          <w:szCs w:val="22"/>
        </w:rPr>
        <w:t>Mr. Sachs swore in:  William F. Masters, Jr., Planning Consultant.  Mr. Walsh made motion to accept credentials.  Mr. Masters described the site and indicated that it satisfies the statutory criteria in this case, relocation.  He said it achieves the radio frequency in a non-residential zone.  He described the variances being requested and also presented 6 photos (3 for the existing left side) and (3 photo enhanced of proposed location).  He stated that the wireless ordinance promotes purpose and encourages tower colocation.</w:t>
      </w:r>
    </w:p>
    <w:p w:rsidR="00531E07" w:rsidRDefault="00531E07" w:rsidP="00531E07">
      <w:pPr>
        <w:tabs>
          <w:tab w:val="left" w:pos="1080"/>
          <w:tab w:val="left" w:pos="2340"/>
          <w:tab w:val="left" w:pos="3510"/>
          <w:tab w:val="left" w:pos="6120"/>
          <w:tab w:val="left" w:pos="6570"/>
          <w:tab w:val="left" w:pos="9270"/>
        </w:tabs>
        <w:ind w:right="90"/>
        <w:rPr>
          <w:b/>
          <w:bCs/>
          <w:sz w:val="22"/>
          <w:szCs w:val="22"/>
        </w:rPr>
      </w:pPr>
    </w:p>
    <w:p w:rsidR="0060574F" w:rsidRDefault="0060574F" w:rsidP="0060574F">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60574F" w:rsidRDefault="0060574F" w:rsidP="0060574F">
      <w:pPr>
        <w:tabs>
          <w:tab w:val="left" w:pos="990"/>
          <w:tab w:val="left" w:pos="2340"/>
          <w:tab w:val="left" w:pos="3510"/>
          <w:tab w:val="left" w:pos="6120"/>
          <w:tab w:val="left" w:pos="6570"/>
          <w:tab w:val="left" w:pos="9270"/>
        </w:tabs>
        <w:ind w:right="90"/>
        <w:rPr>
          <w:b/>
          <w:bCs/>
          <w:sz w:val="22"/>
          <w:szCs w:val="22"/>
        </w:rPr>
      </w:pPr>
      <w:r>
        <w:rPr>
          <w:b/>
          <w:bCs/>
          <w:sz w:val="22"/>
          <w:szCs w:val="22"/>
        </w:rPr>
        <w:t>Mr. Corrigan seconded, motion carried.  No one spoke.  Mr. Walsh asked for motion to close public portion;</w:t>
      </w:r>
    </w:p>
    <w:p w:rsidR="0060574F" w:rsidRDefault="0060574F" w:rsidP="0060574F">
      <w:pPr>
        <w:tabs>
          <w:tab w:val="left" w:pos="990"/>
          <w:tab w:val="left" w:pos="2340"/>
          <w:tab w:val="left" w:pos="3510"/>
          <w:tab w:val="left" w:pos="6120"/>
          <w:tab w:val="left" w:pos="6570"/>
          <w:tab w:val="left" w:pos="9270"/>
        </w:tabs>
        <w:ind w:right="90"/>
        <w:rPr>
          <w:b/>
          <w:bCs/>
          <w:sz w:val="22"/>
          <w:szCs w:val="22"/>
        </w:rPr>
      </w:pPr>
      <w:r>
        <w:rPr>
          <w:b/>
          <w:bCs/>
          <w:sz w:val="22"/>
          <w:szCs w:val="22"/>
        </w:rPr>
        <w:t>Mr. Kuczynski made motion to close public portion, Mr. Kreismer seconded, motion carried.</w:t>
      </w:r>
    </w:p>
    <w:p w:rsidR="0060574F" w:rsidRDefault="0060574F" w:rsidP="0060574F">
      <w:pPr>
        <w:tabs>
          <w:tab w:val="left" w:pos="1080"/>
          <w:tab w:val="left" w:pos="2340"/>
          <w:tab w:val="left" w:pos="3510"/>
          <w:tab w:val="left" w:pos="6120"/>
          <w:tab w:val="left" w:pos="6570"/>
          <w:tab w:val="left" w:pos="9540"/>
        </w:tabs>
        <w:ind w:right="90"/>
        <w:rPr>
          <w:b/>
          <w:bCs/>
          <w:sz w:val="22"/>
          <w:szCs w:val="22"/>
        </w:rPr>
      </w:pPr>
    </w:p>
    <w:p w:rsidR="0060574F" w:rsidRDefault="0060574F" w:rsidP="0060574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Kreismer seconded.  Roll Call: </w:t>
      </w:r>
    </w:p>
    <w:p w:rsidR="0060574F" w:rsidRDefault="0060574F" w:rsidP="0060574F">
      <w:pPr>
        <w:tabs>
          <w:tab w:val="left" w:pos="450"/>
        </w:tabs>
        <w:ind w:right="90"/>
        <w:rPr>
          <w:b/>
          <w:bCs/>
          <w:sz w:val="22"/>
          <w:szCs w:val="22"/>
        </w:rPr>
      </w:pPr>
    </w:p>
    <w:p w:rsidR="0060574F" w:rsidRDefault="0060574F" w:rsidP="0060574F">
      <w:pPr>
        <w:tabs>
          <w:tab w:val="left" w:pos="0"/>
        </w:tabs>
        <w:ind w:right="90"/>
        <w:rPr>
          <w:b/>
          <w:bCs/>
          <w:sz w:val="22"/>
          <w:szCs w:val="22"/>
        </w:rPr>
      </w:pPr>
      <w:r>
        <w:rPr>
          <w:b/>
          <w:bCs/>
          <w:sz w:val="22"/>
          <w:szCs w:val="22"/>
        </w:rPr>
        <w:t xml:space="preserve">Yes:  Mr. Walsh, Mr. Green, Mr. Kuczynski, Mr. Kreismer, Ms. Catallo, Mr. Corrigan, Mr. Henry, Mr. Emma, </w:t>
      </w:r>
    </w:p>
    <w:p w:rsidR="0060574F" w:rsidRDefault="0060574F" w:rsidP="0060574F">
      <w:pPr>
        <w:tabs>
          <w:tab w:val="left" w:pos="0"/>
        </w:tabs>
        <w:ind w:right="90"/>
        <w:rPr>
          <w:b/>
          <w:bCs/>
          <w:sz w:val="22"/>
          <w:szCs w:val="22"/>
        </w:rPr>
      </w:pPr>
      <w:r>
        <w:rPr>
          <w:b/>
          <w:bCs/>
          <w:sz w:val="22"/>
          <w:szCs w:val="22"/>
        </w:rPr>
        <w:t xml:space="preserve">         Mr. Esposito      </w:t>
      </w: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60574F" w:rsidRPr="007209B9" w:rsidRDefault="0060574F" w:rsidP="0060574F">
      <w:pPr>
        <w:tabs>
          <w:tab w:val="left" w:pos="990"/>
          <w:tab w:val="left" w:pos="2340"/>
          <w:tab w:val="left" w:pos="3510"/>
          <w:tab w:val="left" w:pos="6120"/>
          <w:tab w:val="left" w:pos="6570"/>
          <w:tab w:val="left" w:pos="9270"/>
        </w:tabs>
        <w:ind w:right="90"/>
        <w:rPr>
          <w:b/>
          <w:bCs/>
          <w:sz w:val="22"/>
          <w:szCs w:val="22"/>
        </w:rPr>
      </w:pPr>
      <w:r>
        <w:rPr>
          <w:b/>
          <w:bCs/>
          <w:sz w:val="22"/>
          <w:szCs w:val="22"/>
        </w:rPr>
        <w:t>#16-20</w:t>
      </w:r>
      <w:r>
        <w:rPr>
          <w:b/>
          <w:bCs/>
          <w:sz w:val="22"/>
          <w:szCs w:val="22"/>
        </w:rPr>
        <w:tab/>
        <w:t>Edward Mroczkowski</w:t>
      </w:r>
      <w:r>
        <w:rPr>
          <w:b/>
          <w:bCs/>
          <w:sz w:val="22"/>
          <w:szCs w:val="22"/>
        </w:rPr>
        <w:tab/>
        <w:t xml:space="preserve">50 Scott Ave.           </w:t>
      </w:r>
      <w:r>
        <w:rPr>
          <w:b/>
          <w:bCs/>
          <w:sz w:val="22"/>
          <w:szCs w:val="22"/>
        </w:rPr>
        <w:tab/>
        <w:t>Bulk Variance/Addition</w:t>
      </w:r>
      <w:r>
        <w:rPr>
          <w:b/>
          <w:bCs/>
          <w:sz w:val="22"/>
          <w:szCs w:val="22"/>
        </w:rPr>
        <w:tab/>
      </w:r>
      <w:r>
        <w:rPr>
          <w:b/>
          <w:bCs/>
          <w:sz w:val="22"/>
          <w:szCs w:val="22"/>
        </w:rPr>
        <w:tab/>
        <w:t>$ 100.00 App.</w:t>
      </w:r>
    </w:p>
    <w:p w:rsidR="0060574F" w:rsidRDefault="0060574F" w:rsidP="0060574F">
      <w:pPr>
        <w:tabs>
          <w:tab w:val="left" w:pos="1080"/>
          <w:tab w:val="left" w:pos="2340"/>
          <w:tab w:val="left" w:pos="3510"/>
          <w:tab w:val="left" w:pos="6120"/>
          <w:tab w:val="left" w:pos="6570"/>
          <w:tab w:val="left" w:pos="9270"/>
        </w:tabs>
        <w:ind w:right="90"/>
        <w:rPr>
          <w:b/>
          <w:bCs/>
          <w:sz w:val="22"/>
          <w:szCs w:val="22"/>
        </w:rPr>
      </w:pPr>
      <w:r>
        <w:rPr>
          <w:b/>
          <w:bCs/>
          <w:sz w:val="22"/>
          <w:szCs w:val="22"/>
        </w:rPr>
        <w:tab/>
      </w:r>
    </w:p>
    <w:p w:rsidR="0060574F" w:rsidRDefault="0060574F" w:rsidP="0060574F">
      <w:pPr>
        <w:tabs>
          <w:tab w:val="left" w:pos="1080"/>
          <w:tab w:val="left" w:pos="2340"/>
          <w:tab w:val="left" w:pos="3510"/>
          <w:tab w:val="left" w:pos="6120"/>
          <w:tab w:val="left" w:pos="6570"/>
          <w:tab w:val="left" w:pos="9270"/>
        </w:tabs>
        <w:ind w:right="90"/>
        <w:rPr>
          <w:b/>
          <w:bCs/>
          <w:sz w:val="22"/>
          <w:szCs w:val="22"/>
        </w:rPr>
      </w:pPr>
    </w:p>
    <w:p w:rsidR="0060574F" w:rsidRDefault="0060574F" w:rsidP="0060574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Mr.</w:t>
      </w:r>
      <w:r w:rsidR="00657669">
        <w:rPr>
          <w:b/>
          <w:bCs/>
          <w:sz w:val="22"/>
          <w:szCs w:val="22"/>
        </w:rPr>
        <w:t xml:space="preserve"> Walsh</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60574F" w:rsidRDefault="0060574F" w:rsidP="0060574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657669">
        <w:rPr>
          <w:b/>
          <w:bCs/>
          <w:sz w:val="22"/>
          <w:szCs w:val="22"/>
        </w:rPr>
        <w:t xml:space="preserve"> Kreismer </w:t>
      </w:r>
      <w:r w:rsidRPr="005C7A1E">
        <w:rPr>
          <w:b/>
          <w:bCs/>
          <w:sz w:val="22"/>
          <w:szCs w:val="22"/>
        </w:rPr>
        <w:t>made motion; M</w:t>
      </w:r>
      <w:r>
        <w:rPr>
          <w:b/>
          <w:bCs/>
          <w:sz w:val="22"/>
          <w:szCs w:val="22"/>
        </w:rPr>
        <w:t>r.</w:t>
      </w:r>
      <w:r w:rsidR="00657669">
        <w:rPr>
          <w:b/>
          <w:bCs/>
          <w:sz w:val="22"/>
          <w:szCs w:val="22"/>
        </w:rPr>
        <w:t xml:space="preserve"> Henry </w:t>
      </w:r>
      <w:r w:rsidRPr="005C7A1E">
        <w:rPr>
          <w:b/>
          <w:bCs/>
          <w:sz w:val="22"/>
          <w:szCs w:val="22"/>
        </w:rPr>
        <w:t>seconded, motion carried.</w:t>
      </w:r>
    </w:p>
    <w:p w:rsidR="0060574F" w:rsidRDefault="0060574F" w:rsidP="0060574F">
      <w:pPr>
        <w:tabs>
          <w:tab w:val="left" w:pos="450"/>
        </w:tabs>
        <w:ind w:right="-94"/>
        <w:rPr>
          <w:b/>
          <w:bCs/>
          <w:sz w:val="22"/>
          <w:szCs w:val="22"/>
        </w:rPr>
      </w:pPr>
    </w:p>
    <w:p w:rsidR="0060574F" w:rsidRDefault="0060574F" w:rsidP="0060574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657669">
        <w:rPr>
          <w:b/>
          <w:bCs/>
          <w:sz w:val="22"/>
          <w:szCs w:val="22"/>
        </w:rPr>
        <w:t>Edward Mroczkowski the applicant.  He is requesting a variance to extend his kitchen to make an area for the washer and dryer as well as a walk-in shower.  He stated his wife was having back issues and needed to have the laundry room on the same floor to avoid steps.</w:t>
      </w:r>
    </w:p>
    <w:p w:rsidR="00657669" w:rsidRDefault="00657669" w:rsidP="0060574F">
      <w:pPr>
        <w:tabs>
          <w:tab w:val="left" w:pos="1080"/>
          <w:tab w:val="left" w:pos="2340"/>
          <w:tab w:val="left" w:pos="3510"/>
          <w:tab w:val="left" w:pos="6120"/>
          <w:tab w:val="left" w:pos="6570"/>
          <w:tab w:val="left" w:pos="9270"/>
        </w:tabs>
        <w:ind w:right="90"/>
        <w:rPr>
          <w:b/>
          <w:bCs/>
          <w:sz w:val="22"/>
          <w:szCs w:val="22"/>
        </w:rPr>
      </w:pPr>
    </w:p>
    <w:p w:rsidR="00657669" w:rsidRDefault="00657669" w:rsidP="0060574F">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variances:</w:t>
      </w:r>
    </w:p>
    <w:p w:rsidR="00657669" w:rsidRDefault="00657669" w:rsidP="0060574F">
      <w:pPr>
        <w:tabs>
          <w:tab w:val="left" w:pos="1080"/>
          <w:tab w:val="left" w:pos="2340"/>
          <w:tab w:val="left" w:pos="3510"/>
          <w:tab w:val="left" w:pos="6120"/>
          <w:tab w:val="left" w:pos="6570"/>
          <w:tab w:val="left" w:pos="9270"/>
        </w:tabs>
        <w:ind w:right="90"/>
        <w:rPr>
          <w:b/>
          <w:bCs/>
          <w:sz w:val="22"/>
          <w:szCs w:val="22"/>
        </w:rPr>
      </w:pPr>
    </w:p>
    <w:p w:rsidR="00657669" w:rsidRDefault="00657669" w:rsidP="00657669">
      <w:pPr>
        <w:pStyle w:val="ListParagraph"/>
        <w:numPr>
          <w:ilvl w:val="0"/>
          <w:numId w:val="39"/>
        </w:numPr>
        <w:tabs>
          <w:tab w:val="left" w:pos="1080"/>
          <w:tab w:val="left" w:pos="2340"/>
          <w:tab w:val="left" w:pos="3510"/>
          <w:tab w:val="left" w:pos="6120"/>
          <w:tab w:val="left" w:pos="6570"/>
          <w:tab w:val="left" w:pos="9270"/>
        </w:tabs>
        <w:ind w:right="90"/>
        <w:rPr>
          <w:b/>
          <w:bCs/>
          <w:sz w:val="22"/>
          <w:szCs w:val="22"/>
        </w:rPr>
      </w:pPr>
      <w:r>
        <w:rPr>
          <w:b/>
          <w:bCs/>
          <w:sz w:val="22"/>
          <w:szCs w:val="22"/>
        </w:rPr>
        <w:t>Lot coverage maximum 20%</w:t>
      </w:r>
      <w:r w:rsidR="003E4372">
        <w:rPr>
          <w:b/>
          <w:bCs/>
          <w:sz w:val="22"/>
          <w:szCs w:val="22"/>
        </w:rPr>
        <w:t>;</w:t>
      </w:r>
      <w:r>
        <w:rPr>
          <w:b/>
          <w:bCs/>
          <w:sz w:val="22"/>
          <w:szCs w:val="22"/>
        </w:rPr>
        <w:t xml:space="preserve"> the applicant is proposing 36%</w:t>
      </w:r>
    </w:p>
    <w:p w:rsidR="00657669" w:rsidRDefault="00657669" w:rsidP="00657669">
      <w:pPr>
        <w:pStyle w:val="ListParagraph"/>
        <w:numPr>
          <w:ilvl w:val="0"/>
          <w:numId w:val="39"/>
        </w:numPr>
        <w:tabs>
          <w:tab w:val="left" w:pos="1080"/>
          <w:tab w:val="left" w:pos="2340"/>
          <w:tab w:val="left" w:pos="3510"/>
          <w:tab w:val="left" w:pos="6120"/>
          <w:tab w:val="left" w:pos="6570"/>
          <w:tab w:val="left" w:pos="9270"/>
        </w:tabs>
        <w:ind w:right="90"/>
        <w:rPr>
          <w:b/>
          <w:bCs/>
          <w:sz w:val="22"/>
          <w:szCs w:val="22"/>
        </w:rPr>
      </w:pPr>
      <w:r>
        <w:rPr>
          <w:b/>
          <w:bCs/>
          <w:sz w:val="22"/>
          <w:szCs w:val="22"/>
        </w:rPr>
        <w:t>Lot impervious coverage in an R7 zone is 45% maximum, the applicant is proposing 70%</w:t>
      </w:r>
    </w:p>
    <w:p w:rsidR="00657669" w:rsidRDefault="00657669" w:rsidP="00657669">
      <w:pPr>
        <w:tabs>
          <w:tab w:val="left" w:pos="1080"/>
          <w:tab w:val="left" w:pos="2340"/>
          <w:tab w:val="left" w:pos="3510"/>
          <w:tab w:val="left" w:pos="6120"/>
          <w:tab w:val="left" w:pos="6570"/>
          <w:tab w:val="left" w:pos="9270"/>
        </w:tabs>
        <w:ind w:right="90"/>
        <w:rPr>
          <w:b/>
          <w:bCs/>
          <w:sz w:val="22"/>
          <w:szCs w:val="22"/>
        </w:rPr>
      </w:pPr>
    </w:p>
    <w:p w:rsidR="00657669" w:rsidRPr="00657669" w:rsidRDefault="003E4372" w:rsidP="00657669">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about the 36%; Mr. Leoncavallo said it is not very much.</w:t>
      </w:r>
    </w:p>
    <w:p w:rsidR="0060574F" w:rsidRDefault="0060574F" w:rsidP="0060574F">
      <w:pPr>
        <w:tabs>
          <w:tab w:val="left" w:pos="990"/>
          <w:tab w:val="left" w:pos="2340"/>
          <w:tab w:val="left" w:pos="3510"/>
          <w:tab w:val="left" w:pos="6120"/>
          <w:tab w:val="left" w:pos="6570"/>
          <w:tab w:val="left" w:pos="9270"/>
        </w:tabs>
        <w:ind w:right="90"/>
        <w:rPr>
          <w:b/>
          <w:bCs/>
          <w:sz w:val="22"/>
          <w:szCs w:val="22"/>
        </w:rPr>
      </w:pPr>
    </w:p>
    <w:p w:rsidR="003E4372" w:rsidRDefault="003E4372" w:rsidP="003E4372">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3E4372" w:rsidRDefault="003E4372" w:rsidP="003E4372">
      <w:pPr>
        <w:tabs>
          <w:tab w:val="left" w:pos="990"/>
          <w:tab w:val="left" w:pos="2340"/>
          <w:tab w:val="left" w:pos="3510"/>
          <w:tab w:val="left" w:pos="6120"/>
          <w:tab w:val="left" w:pos="6570"/>
          <w:tab w:val="left" w:pos="9270"/>
        </w:tabs>
        <w:ind w:right="90"/>
        <w:rPr>
          <w:b/>
          <w:bCs/>
          <w:sz w:val="22"/>
          <w:szCs w:val="22"/>
        </w:rPr>
      </w:pPr>
      <w:r>
        <w:rPr>
          <w:b/>
          <w:bCs/>
          <w:sz w:val="22"/>
          <w:szCs w:val="22"/>
        </w:rPr>
        <w:t>Mr. Kuczynski seconded, motion carried.  No one spoke.  Mr. Walsh asked for motion to close public portion;</w:t>
      </w:r>
    </w:p>
    <w:p w:rsidR="003E4372" w:rsidRDefault="003E4372" w:rsidP="003E4372">
      <w:pPr>
        <w:tabs>
          <w:tab w:val="left" w:pos="990"/>
          <w:tab w:val="left" w:pos="2340"/>
          <w:tab w:val="left" w:pos="3510"/>
          <w:tab w:val="left" w:pos="6120"/>
          <w:tab w:val="left" w:pos="6570"/>
          <w:tab w:val="left" w:pos="9270"/>
        </w:tabs>
        <w:ind w:right="90"/>
        <w:rPr>
          <w:b/>
          <w:bCs/>
          <w:sz w:val="22"/>
          <w:szCs w:val="22"/>
        </w:rPr>
      </w:pPr>
      <w:r>
        <w:rPr>
          <w:b/>
          <w:bCs/>
          <w:sz w:val="22"/>
          <w:szCs w:val="22"/>
        </w:rPr>
        <w:t>Mr. Kuczynski made motion to close public portion, Mr. Kreismer seconded, motion carried.</w:t>
      </w:r>
    </w:p>
    <w:p w:rsidR="003E4372" w:rsidRDefault="003E4372" w:rsidP="003E4372">
      <w:pPr>
        <w:tabs>
          <w:tab w:val="left" w:pos="1080"/>
          <w:tab w:val="left" w:pos="2340"/>
          <w:tab w:val="left" w:pos="3510"/>
          <w:tab w:val="left" w:pos="6120"/>
          <w:tab w:val="left" w:pos="6570"/>
          <w:tab w:val="left" w:pos="9540"/>
        </w:tabs>
        <w:ind w:right="90"/>
        <w:rPr>
          <w:b/>
          <w:bCs/>
          <w:sz w:val="22"/>
          <w:szCs w:val="22"/>
        </w:rPr>
      </w:pPr>
    </w:p>
    <w:p w:rsidR="003E4372" w:rsidRDefault="003E4372" w:rsidP="003E437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with all conditions, Mr. Kreismer seconded.  Roll Call: </w:t>
      </w:r>
    </w:p>
    <w:p w:rsidR="003E4372" w:rsidRDefault="003E4372" w:rsidP="003E4372">
      <w:pPr>
        <w:tabs>
          <w:tab w:val="left" w:pos="450"/>
        </w:tabs>
        <w:ind w:right="90"/>
        <w:rPr>
          <w:b/>
          <w:bCs/>
          <w:sz w:val="22"/>
          <w:szCs w:val="22"/>
        </w:rPr>
      </w:pPr>
    </w:p>
    <w:p w:rsidR="003E4372" w:rsidRDefault="003E4372" w:rsidP="003E4372">
      <w:pPr>
        <w:tabs>
          <w:tab w:val="left" w:pos="0"/>
        </w:tabs>
        <w:ind w:right="90"/>
        <w:rPr>
          <w:b/>
          <w:bCs/>
          <w:sz w:val="22"/>
          <w:szCs w:val="22"/>
        </w:rPr>
      </w:pPr>
      <w:r>
        <w:rPr>
          <w:b/>
          <w:bCs/>
          <w:sz w:val="22"/>
          <w:szCs w:val="22"/>
        </w:rPr>
        <w:t xml:space="preserve">Yes:  Mr. Walsh, Mr. Green, Mr. Kuczynski, Mr. Kreismer, Ms. Catallo, Mr. Corrigan, Mr. Henry, Mr. Emma, </w:t>
      </w:r>
    </w:p>
    <w:p w:rsidR="003E4372" w:rsidRDefault="003E4372" w:rsidP="003E4372">
      <w:pPr>
        <w:tabs>
          <w:tab w:val="left" w:pos="0"/>
        </w:tabs>
        <w:ind w:right="90"/>
        <w:rPr>
          <w:b/>
          <w:bCs/>
          <w:sz w:val="22"/>
          <w:szCs w:val="22"/>
        </w:rPr>
      </w:pPr>
      <w:r>
        <w:rPr>
          <w:b/>
          <w:bCs/>
          <w:sz w:val="22"/>
          <w:szCs w:val="22"/>
        </w:rPr>
        <w:t xml:space="preserve">         Mr. Esposito      </w:t>
      </w:r>
    </w:p>
    <w:p w:rsidR="003E4372" w:rsidRDefault="003E4372" w:rsidP="003E4372">
      <w:pPr>
        <w:tabs>
          <w:tab w:val="left" w:pos="990"/>
          <w:tab w:val="left" w:pos="2340"/>
          <w:tab w:val="left" w:pos="3510"/>
          <w:tab w:val="left" w:pos="6120"/>
          <w:tab w:val="left" w:pos="6570"/>
          <w:tab w:val="left" w:pos="9270"/>
        </w:tabs>
        <w:ind w:right="90"/>
        <w:rPr>
          <w:b/>
          <w:bCs/>
          <w:sz w:val="22"/>
          <w:szCs w:val="22"/>
          <w:u w:val="single"/>
        </w:rPr>
      </w:pPr>
    </w:p>
    <w:p w:rsidR="0060574F" w:rsidRDefault="0060574F" w:rsidP="0060574F">
      <w:pPr>
        <w:tabs>
          <w:tab w:val="left" w:pos="1080"/>
          <w:tab w:val="left" w:pos="2340"/>
          <w:tab w:val="left" w:pos="3510"/>
          <w:tab w:val="left" w:pos="6120"/>
          <w:tab w:val="left" w:pos="6570"/>
          <w:tab w:val="left" w:pos="9270"/>
        </w:tabs>
        <w:ind w:right="90"/>
        <w:rPr>
          <w:b/>
          <w:bCs/>
          <w:sz w:val="22"/>
          <w:szCs w:val="22"/>
        </w:rPr>
      </w:pPr>
    </w:p>
    <w:p w:rsidR="0060574F" w:rsidRDefault="0060574F" w:rsidP="0060574F">
      <w:pPr>
        <w:tabs>
          <w:tab w:val="left" w:pos="990"/>
          <w:tab w:val="left" w:pos="2340"/>
          <w:tab w:val="left" w:pos="3510"/>
          <w:tab w:val="left" w:pos="6120"/>
          <w:tab w:val="left" w:pos="6570"/>
          <w:tab w:val="left" w:pos="9270"/>
        </w:tabs>
        <w:ind w:right="90"/>
        <w:rPr>
          <w:b/>
          <w:bCs/>
          <w:sz w:val="22"/>
          <w:szCs w:val="22"/>
          <w:u w:val="single"/>
        </w:rPr>
      </w:pPr>
    </w:p>
    <w:p w:rsidR="0060574F" w:rsidRDefault="0060574F" w:rsidP="0060574F">
      <w:pPr>
        <w:tabs>
          <w:tab w:val="left" w:pos="990"/>
          <w:tab w:val="left" w:pos="2340"/>
          <w:tab w:val="left" w:pos="3510"/>
          <w:tab w:val="left" w:pos="6120"/>
          <w:tab w:val="left" w:pos="6570"/>
          <w:tab w:val="left" w:pos="9270"/>
        </w:tabs>
        <w:ind w:right="90"/>
        <w:rPr>
          <w:b/>
          <w:bCs/>
          <w:sz w:val="22"/>
          <w:szCs w:val="22"/>
          <w:u w:val="single"/>
        </w:rPr>
      </w:pPr>
    </w:p>
    <w:p w:rsidR="0060574F" w:rsidRDefault="0060574F" w:rsidP="0060574F">
      <w:pPr>
        <w:tabs>
          <w:tab w:val="left" w:pos="990"/>
          <w:tab w:val="left" w:pos="2340"/>
          <w:tab w:val="left" w:pos="3510"/>
          <w:tab w:val="left" w:pos="6120"/>
          <w:tab w:val="left" w:pos="6570"/>
          <w:tab w:val="left" w:pos="9270"/>
        </w:tabs>
        <w:ind w:right="90"/>
        <w:rPr>
          <w:b/>
          <w:bCs/>
          <w:sz w:val="22"/>
          <w:szCs w:val="22"/>
          <w:u w:val="single"/>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31E07" w:rsidRPr="00CB4199" w:rsidRDefault="00531E07" w:rsidP="00531E0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31E07" w:rsidRDefault="00531E07" w:rsidP="00531E0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28, 2016</w:t>
      </w:r>
    </w:p>
    <w:p w:rsidR="00531E07" w:rsidRPr="00CB4199" w:rsidRDefault="00531E07" w:rsidP="00531E0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31E07" w:rsidRDefault="00531E07" w:rsidP="00531E07">
      <w:pPr>
        <w:tabs>
          <w:tab w:val="left" w:pos="990"/>
          <w:tab w:val="left" w:pos="2340"/>
          <w:tab w:val="left" w:pos="3510"/>
          <w:tab w:val="left" w:pos="6120"/>
          <w:tab w:val="left" w:pos="6570"/>
          <w:tab w:val="left" w:pos="9270"/>
        </w:tabs>
        <w:ind w:right="90"/>
        <w:rPr>
          <w:b/>
          <w:bCs/>
          <w:sz w:val="22"/>
          <w:szCs w:val="22"/>
        </w:rPr>
      </w:pPr>
    </w:p>
    <w:p w:rsidR="00C506CE" w:rsidRDefault="00C506CE" w:rsidP="00C506CE">
      <w:pPr>
        <w:tabs>
          <w:tab w:val="left" w:pos="990"/>
          <w:tab w:val="left" w:pos="2340"/>
          <w:tab w:val="left" w:pos="3510"/>
          <w:tab w:val="left" w:pos="6120"/>
          <w:tab w:val="left" w:pos="6570"/>
          <w:tab w:val="left" w:pos="9270"/>
        </w:tabs>
        <w:ind w:right="90"/>
        <w:rPr>
          <w:b/>
          <w:bCs/>
          <w:sz w:val="22"/>
          <w:szCs w:val="22"/>
        </w:rPr>
      </w:pPr>
      <w:r>
        <w:rPr>
          <w:b/>
          <w:bCs/>
          <w:sz w:val="22"/>
          <w:szCs w:val="22"/>
        </w:rPr>
        <w:t>#16-22</w:t>
      </w:r>
      <w:r>
        <w:rPr>
          <w:b/>
          <w:bCs/>
          <w:sz w:val="22"/>
          <w:szCs w:val="22"/>
        </w:rPr>
        <w:tab/>
        <w:t>Donna Mraz</w:t>
      </w:r>
      <w:r>
        <w:rPr>
          <w:b/>
          <w:bCs/>
          <w:sz w:val="22"/>
          <w:szCs w:val="22"/>
        </w:rPr>
        <w:tab/>
      </w:r>
      <w:r>
        <w:rPr>
          <w:b/>
          <w:bCs/>
          <w:sz w:val="22"/>
          <w:szCs w:val="22"/>
        </w:rPr>
        <w:tab/>
        <w:t xml:space="preserve">409 Washington Rd.           </w:t>
      </w:r>
      <w:r>
        <w:rPr>
          <w:b/>
          <w:bCs/>
          <w:sz w:val="22"/>
          <w:szCs w:val="22"/>
        </w:rPr>
        <w:tab/>
        <w:t>Use Variance/Two Family</w:t>
      </w:r>
      <w:r>
        <w:rPr>
          <w:b/>
          <w:bCs/>
          <w:sz w:val="22"/>
          <w:szCs w:val="22"/>
        </w:rPr>
        <w:tab/>
        <w:t>$1,250.00 App.</w:t>
      </w:r>
    </w:p>
    <w:p w:rsidR="00C506CE" w:rsidRPr="007209B9" w:rsidRDefault="00C506CE" w:rsidP="00C506CE">
      <w:pPr>
        <w:tabs>
          <w:tab w:val="left" w:pos="99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$3,280.00 Esc.</w:t>
      </w:r>
    </w:p>
    <w:p w:rsidR="00C506CE" w:rsidRDefault="00C506CE" w:rsidP="00C506CE">
      <w:pPr>
        <w:tabs>
          <w:tab w:val="left" w:pos="1080"/>
          <w:tab w:val="left" w:pos="2340"/>
          <w:tab w:val="left" w:pos="3510"/>
          <w:tab w:val="left" w:pos="6120"/>
          <w:tab w:val="left" w:pos="6570"/>
          <w:tab w:val="left" w:pos="9270"/>
        </w:tabs>
        <w:ind w:right="90"/>
        <w:rPr>
          <w:b/>
          <w:bCs/>
          <w:sz w:val="22"/>
          <w:szCs w:val="22"/>
        </w:rPr>
      </w:pPr>
      <w:r>
        <w:rPr>
          <w:b/>
          <w:bCs/>
          <w:sz w:val="22"/>
          <w:szCs w:val="22"/>
        </w:rPr>
        <w:tab/>
      </w:r>
    </w:p>
    <w:p w:rsidR="00C506CE" w:rsidRDefault="00C506CE" w:rsidP="00C506C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506CE" w:rsidRDefault="00C506CE" w:rsidP="00C506C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C506CE" w:rsidRDefault="00C506CE" w:rsidP="00C506CE">
      <w:pPr>
        <w:tabs>
          <w:tab w:val="left" w:pos="1080"/>
          <w:tab w:val="left" w:pos="2340"/>
          <w:tab w:val="left" w:pos="3510"/>
          <w:tab w:val="left" w:pos="6120"/>
          <w:tab w:val="left" w:pos="6570"/>
          <w:tab w:val="left" w:pos="9270"/>
        </w:tabs>
        <w:ind w:right="90"/>
        <w:rPr>
          <w:b/>
          <w:bCs/>
          <w:sz w:val="22"/>
          <w:szCs w:val="22"/>
        </w:rPr>
      </w:pPr>
    </w:p>
    <w:p w:rsidR="00C506CE" w:rsidRDefault="00C506CE" w:rsidP="00C506CE">
      <w:pPr>
        <w:tabs>
          <w:tab w:val="left" w:pos="1080"/>
          <w:tab w:val="left" w:pos="2340"/>
          <w:tab w:val="left" w:pos="3510"/>
          <w:tab w:val="left" w:pos="6120"/>
          <w:tab w:val="left" w:pos="6570"/>
          <w:tab w:val="left" w:pos="9270"/>
        </w:tabs>
        <w:ind w:right="90"/>
        <w:rPr>
          <w:b/>
          <w:bCs/>
          <w:sz w:val="22"/>
          <w:szCs w:val="22"/>
        </w:rPr>
      </w:pPr>
      <w:r>
        <w:rPr>
          <w:b/>
          <w:bCs/>
          <w:sz w:val="22"/>
          <w:szCs w:val="22"/>
        </w:rPr>
        <w:t>Casper Boehm, attorney for the applicant addressed the Board stating they wanted to remove the current restriction placed on the property to</w:t>
      </w:r>
      <w:r w:rsidR="00F30C1C">
        <w:rPr>
          <w:b/>
          <w:bCs/>
          <w:sz w:val="22"/>
          <w:szCs w:val="22"/>
        </w:rPr>
        <w:t xml:space="preserve"> no longer</w:t>
      </w:r>
      <w:r>
        <w:rPr>
          <w:b/>
          <w:bCs/>
          <w:sz w:val="22"/>
          <w:szCs w:val="22"/>
        </w:rPr>
        <w:t xml:space="preserve"> use as a mother/daughter residence.</w:t>
      </w:r>
      <w:r w:rsidR="00E83205">
        <w:rPr>
          <w:b/>
          <w:bCs/>
          <w:sz w:val="22"/>
          <w:szCs w:val="22"/>
        </w:rPr>
        <w:t xml:space="preserve"> </w:t>
      </w:r>
    </w:p>
    <w:p w:rsidR="00E83205" w:rsidRDefault="00E83205" w:rsidP="00C506CE">
      <w:pPr>
        <w:tabs>
          <w:tab w:val="left" w:pos="1080"/>
          <w:tab w:val="left" w:pos="2340"/>
          <w:tab w:val="left" w:pos="3510"/>
          <w:tab w:val="left" w:pos="6120"/>
          <w:tab w:val="left" w:pos="6570"/>
          <w:tab w:val="left" w:pos="9270"/>
        </w:tabs>
        <w:ind w:right="90"/>
        <w:rPr>
          <w:b/>
          <w:bCs/>
          <w:sz w:val="22"/>
          <w:szCs w:val="22"/>
        </w:rPr>
      </w:pPr>
    </w:p>
    <w:p w:rsidR="00E83205" w:rsidRDefault="00E83205" w:rsidP="00C506C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Richard Olchaskey who made an offer to purchase the house through Donna Mraz.  He stated the garage was the same as the house out front with 4 parking spaces.  Mr. Boehm the garage house basically was set up with 2 bedrooms, kitchen, bathroom and living room nothing has changed except for the removal of the kitchen cabinets.  Mr. Olchaskey wants to rent out to an adult.  He stated he owns various homes.  The driveway parks 4 vehicles, the fence was never moved but will relocate it if asked, garbage would be the regular pickup.</w:t>
      </w:r>
    </w:p>
    <w:p w:rsidR="00E83205" w:rsidRDefault="00E83205" w:rsidP="00C506CE">
      <w:pPr>
        <w:tabs>
          <w:tab w:val="left" w:pos="1080"/>
          <w:tab w:val="left" w:pos="2340"/>
          <w:tab w:val="left" w:pos="3510"/>
          <w:tab w:val="left" w:pos="6120"/>
          <w:tab w:val="left" w:pos="6570"/>
          <w:tab w:val="left" w:pos="9270"/>
        </w:tabs>
        <w:ind w:right="90"/>
        <w:rPr>
          <w:b/>
          <w:bCs/>
          <w:sz w:val="22"/>
          <w:szCs w:val="22"/>
        </w:rPr>
      </w:pPr>
    </w:p>
    <w:p w:rsidR="00E83205" w:rsidRDefault="00E83205" w:rsidP="00C506C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Paul Fletcher, PE, PP.  Mr. Walsh made a motion to accept his credentials.  Mr. Boehm addressed the enclosed resolution from the Board from a few years ago.  Mr. Fletcher stated he also was the PE, PP for that application.  409 Washington Road is 8,423 sq. ft., 400 ft. deep, 80 ft. wide in both an R7 and B1 Zone.  The front home has 3 bedrooms, with a 24’ x 35’ garage</w:t>
      </w:r>
      <w:r w:rsidR="00AC50B5">
        <w:rPr>
          <w:b/>
          <w:bCs/>
          <w:sz w:val="22"/>
          <w:szCs w:val="22"/>
        </w:rPr>
        <w:t>.  The area is a mixed use area of 2 family, single family, and an auto body use.  To legalize this use as a 2 family promotes the goals for land use and since the 1985 original approval has not been detrimental to the area.</w:t>
      </w:r>
    </w:p>
    <w:p w:rsidR="00AC50B5" w:rsidRDefault="00AC50B5" w:rsidP="00C506CE">
      <w:pPr>
        <w:tabs>
          <w:tab w:val="left" w:pos="1080"/>
          <w:tab w:val="left" w:pos="2340"/>
          <w:tab w:val="left" w:pos="3510"/>
          <w:tab w:val="left" w:pos="6120"/>
          <w:tab w:val="left" w:pos="6570"/>
          <w:tab w:val="left" w:pos="9270"/>
        </w:tabs>
        <w:ind w:right="90"/>
        <w:rPr>
          <w:b/>
          <w:bCs/>
          <w:sz w:val="22"/>
          <w:szCs w:val="22"/>
        </w:rPr>
      </w:pPr>
    </w:p>
    <w:p w:rsidR="00AC50B5" w:rsidRDefault="00AC50B5" w:rsidP="00C506CE">
      <w:pPr>
        <w:tabs>
          <w:tab w:val="left" w:pos="1080"/>
          <w:tab w:val="left" w:pos="2340"/>
          <w:tab w:val="left" w:pos="3510"/>
          <w:tab w:val="left" w:pos="6120"/>
          <w:tab w:val="left" w:pos="6570"/>
          <w:tab w:val="left" w:pos="9270"/>
        </w:tabs>
        <w:ind w:right="90"/>
        <w:rPr>
          <w:b/>
          <w:bCs/>
          <w:sz w:val="22"/>
          <w:szCs w:val="22"/>
        </w:rPr>
      </w:pPr>
      <w:r>
        <w:rPr>
          <w:b/>
          <w:bCs/>
          <w:sz w:val="22"/>
          <w:szCs w:val="22"/>
        </w:rPr>
        <w:t>Mr. Henry asked Mr. Boehm to explain the fence issue.  Mr. Boehm said he was not sure where the fence was or needs to be.  Mr. Sachs said the 2007 Resolution asked that the fence be relocated.  Mr. Fletcher said it appears to be on the property line.  Mr. Kuczynski said when this was approved it was stipulated that once the family moved it would no longer be a residence but it would have to be converted back to a garage.</w:t>
      </w:r>
    </w:p>
    <w:p w:rsidR="00C506CE" w:rsidRDefault="00C506CE" w:rsidP="00C506CE">
      <w:pPr>
        <w:tabs>
          <w:tab w:val="left" w:pos="990"/>
          <w:tab w:val="left" w:pos="2340"/>
          <w:tab w:val="left" w:pos="3510"/>
          <w:tab w:val="left" w:pos="6120"/>
          <w:tab w:val="left" w:pos="6570"/>
          <w:tab w:val="left" w:pos="9270"/>
        </w:tabs>
        <w:ind w:right="90"/>
        <w:rPr>
          <w:b/>
          <w:bCs/>
          <w:sz w:val="22"/>
          <w:szCs w:val="22"/>
        </w:rPr>
      </w:pPr>
    </w:p>
    <w:p w:rsidR="00AC50B5" w:rsidRDefault="00AC50B5" w:rsidP="00AC50B5">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AC50B5" w:rsidRDefault="00AC50B5" w:rsidP="00AC50B5">
      <w:pPr>
        <w:tabs>
          <w:tab w:val="left" w:pos="990"/>
          <w:tab w:val="left" w:pos="2340"/>
          <w:tab w:val="left" w:pos="3510"/>
          <w:tab w:val="left" w:pos="6120"/>
          <w:tab w:val="left" w:pos="6570"/>
          <w:tab w:val="left" w:pos="9270"/>
        </w:tabs>
        <w:ind w:right="90"/>
        <w:rPr>
          <w:b/>
          <w:bCs/>
          <w:sz w:val="22"/>
          <w:szCs w:val="22"/>
        </w:rPr>
      </w:pPr>
      <w:r>
        <w:rPr>
          <w:b/>
          <w:bCs/>
          <w:sz w:val="22"/>
          <w:szCs w:val="22"/>
        </w:rPr>
        <w:t>Mr. Emma seconded, motion carried.  No one spoke.  Mr. Walsh asked for motion to close public portion;</w:t>
      </w:r>
    </w:p>
    <w:p w:rsidR="00AC50B5" w:rsidRDefault="00AC50B5" w:rsidP="00AC50B5">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Corrigan seconded, motion carried.</w:t>
      </w:r>
    </w:p>
    <w:p w:rsidR="00AC50B5" w:rsidRDefault="00AC50B5" w:rsidP="00AC50B5">
      <w:pPr>
        <w:tabs>
          <w:tab w:val="left" w:pos="1080"/>
          <w:tab w:val="left" w:pos="2340"/>
          <w:tab w:val="left" w:pos="3510"/>
          <w:tab w:val="left" w:pos="6120"/>
          <w:tab w:val="left" w:pos="6570"/>
          <w:tab w:val="left" w:pos="9540"/>
        </w:tabs>
        <w:ind w:right="90"/>
        <w:rPr>
          <w:b/>
          <w:bCs/>
          <w:sz w:val="22"/>
          <w:szCs w:val="22"/>
        </w:rPr>
      </w:pPr>
    </w:p>
    <w:p w:rsidR="00AC50B5" w:rsidRDefault="00AC50B5" w:rsidP="00AC50B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with all conditions, Mr. Emma seconded.  Roll Call: </w:t>
      </w:r>
    </w:p>
    <w:p w:rsidR="00AC50B5" w:rsidRDefault="00AC50B5" w:rsidP="00AC50B5">
      <w:pPr>
        <w:tabs>
          <w:tab w:val="left" w:pos="450"/>
        </w:tabs>
        <w:ind w:right="90"/>
        <w:rPr>
          <w:b/>
          <w:bCs/>
          <w:sz w:val="22"/>
          <w:szCs w:val="22"/>
        </w:rPr>
      </w:pPr>
    </w:p>
    <w:p w:rsidR="00AC50B5" w:rsidRDefault="00AC50B5" w:rsidP="00AC50B5">
      <w:pPr>
        <w:tabs>
          <w:tab w:val="left" w:pos="0"/>
        </w:tabs>
        <w:ind w:right="90"/>
        <w:rPr>
          <w:b/>
          <w:bCs/>
          <w:sz w:val="22"/>
          <w:szCs w:val="22"/>
        </w:rPr>
      </w:pPr>
      <w:r>
        <w:rPr>
          <w:b/>
          <w:bCs/>
          <w:sz w:val="22"/>
          <w:szCs w:val="22"/>
        </w:rPr>
        <w:t xml:space="preserve">Yes:  Mr. Walsh, Mr. Green, Mr. Kreismer, Ms. Catallo, Mr. Corrigan, Mr. Henry, Mr. Emma, Mr. Esposito      </w:t>
      </w:r>
    </w:p>
    <w:p w:rsidR="00AC50B5" w:rsidRDefault="00AC50B5" w:rsidP="00AC50B5">
      <w:pPr>
        <w:tabs>
          <w:tab w:val="left" w:pos="990"/>
          <w:tab w:val="left" w:pos="2340"/>
          <w:tab w:val="left" w:pos="3510"/>
          <w:tab w:val="left" w:pos="6120"/>
          <w:tab w:val="left" w:pos="6570"/>
          <w:tab w:val="left" w:pos="9270"/>
        </w:tabs>
        <w:ind w:right="90"/>
        <w:rPr>
          <w:b/>
          <w:bCs/>
          <w:sz w:val="22"/>
          <w:szCs w:val="22"/>
          <w:u w:val="single"/>
        </w:rPr>
      </w:pPr>
    </w:p>
    <w:p w:rsidR="00C506CE" w:rsidRDefault="00AC50B5" w:rsidP="00C506CE">
      <w:pPr>
        <w:tabs>
          <w:tab w:val="left" w:pos="1080"/>
          <w:tab w:val="left" w:pos="2340"/>
          <w:tab w:val="left" w:pos="3510"/>
          <w:tab w:val="left" w:pos="6120"/>
          <w:tab w:val="left" w:pos="6570"/>
          <w:tab w:val="left" w:pos="9270"/>
        </w:tabs>
        <w:ind w:right="90"/>
        <w:rPr>
          <w:b/>
          <w:bCs/>
          <w:sz w:val="22"/>
          <w:szCs w:val="22"/>
        </w:rPr>
      </w:pPr>
      <w:r>
        <w:rPr>
          <w:b/>
          <w:bCs/>
          <w:sz w:val="22"/>
          <w:szCs w:val="22"/>
        </w:rPr>
        <w:t>No:    Mr. Kuczynski</w:t>
      </w:r>
    </w:p>
    <w:p w:rsidR="00C506CE" w:rsidRDefault="00C506CE" w:rsidP="00C506CE">
      <w:pPr>
        <w:tabs>
          <w:tab w:val="left" w:pos="990"/>
          <w:tab w:val="left" w:pos="2340"/>
          <w:tab w:val="left" w:pos="3510"/>
          <w:tab w:val="left" w:pos="6120"/>
          <w:tab w:val="left" w:pos="6570"/>
          <w:tab w:val="left" w:pos="9270"/>
        </w:tabs>
        <w:ind w:right="90"/>
        <w:rPr>
          <w:b/>
          <w:bCs/>
          <w:sz w:val="22"/>
          <w:szCs w:val="22"/>
          <w:u w:val="single"/>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531E07" w:rsidRDefault="00531E07" w:rsidP="00531E07">
      <w:pPr>
        <w:tabs>
          <w:tab w:val="left" w:pos="450"/>
        </w:tabs>
        <w:ind w:right="90"/>
        <w:rPr>
          <w:b/>
          <w:bCs/>
          <w:sz w:val="22"/>
          <w:szCs w:val="22"/>
        </w:rPr>
      </w:pPr>
    </w:p>
    <w:p w:rsidR="00FA2500" w:rsidRDefault="00FA2500" w:rsidP="00E22201">
      <w:pPr>
        <w:tabs>
          <w:tab w:val="left" w:pos="990"/>
          <w:tab w:val="left" w:pos="2340"/>
          <w:tab w:val="left" w:pos="3510"/>
          <w:tab w:val="left" w:pos="6120"/>
          <w:tab w:val="left" w:pos="6570"/>
          <w:tab w:val="left" w:pos="9270"/>
        </w:tabs>
        <w:ind w:right="90"/>
        <w:rPr>
          <w:b/>
          <w:bCs/>
          <w:sz w:val="22"/>
          <w:szCs w:val="22"/>
          <w:u w:val="single"/>
        </w:rPr>
      </w:pPr>
    </w:p>
    <w:p w:rsidR="00FA2500"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500" w:rsidRPr="00CB4199"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A2500"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28, 2016</w:t>
      </w:r>
    </w:p>
    <w:p w:rsidR="00FA2500" w:rsidRPr="00CB4199" w:rsidRDefault="00FA2500" w:rsidP="00FA250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500" w:rsidRDefault="00FA2500" w:rsidP="00FA2500">
      <w:pPr>
        <w:tabs>
          <w:tab w:val="left" w:pos="990"/>
          <w:tab w:val="left" w:pos="2340"/>
          <w:tab w:val="left" w:pos="3510"/>
          <w:tab w:val="left" w:pos="6120"/>
          <w:tab w:val="left" w:pos="6570"/>
          <w:tab w:val="left" w:pos="9270"/>
        </w:tabs>
        <w:ind w:right="90"/>
        <w:rPr>
          <w:b/>
          <w:bCs/>
          <w:sz w:val="22"/>
          <w:szCs w:val="22"/>
        </w:rPr>
      </w:pPr>
    </w:p>
    <w:p w:rsidR="00FA2500" w:rsidRDefault="00FA2500" w:rsidP="00E22201">
      <w:pPr>
        <w:tabs>
          <w:tab w:val="left" w:pos="990"/>
          <w:tab w:val="left" w:pos="2340"/>
          <w:tab w:val="left" w:pos="3510"/>
          <w:tab w:val="left" w:pos="6120"/>
          <w:tab w:val="left" w:pos="6570"/>
          <w:tab w:val="left" w:pos="9270"/>
        </w:tabs>
        <w:ind w:right="90"/>
        <w:rPr>
          <w:b/>
          <w:bCs/>
          <w:sz w:val="22"/>
          <w:szCs w:val="22"/>
          <w:u w:val="single"/>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504A56" w:rsidP="00EB7458">
      <w:pPr>
        <w:tabs>
          <w:tab w:val="left" w:pos="0"/>
        </w:tabs>
        <w:ind w:right="90"/>
        <w:rPr>
          <w:b/>
          <w:bCs/>
          <w:sz w:val="22"/>
          <w:szCs w:val="22"/>
        </w:rPr>
      </w:pPr>
    </w:p>
    <w:p w:rsidR="00504A56" w:rsidRPr="00A75339" w:rsidRDefault="00504A56" w:rsidP="00EB7458">
      <w:pPr>
        <w:tabs>
          <w:tab w:val="left" w:pos="0"/>
        </w:tabs>
        <w:ind w:right="90"/>
        <w:rPr>
          <w:b/>
          <w:bCs/>
          <w:i/>
          <w:sz w:val="22"/>
          <w:szCs w:val="22"/>
        </w:rPr>
      </w:pPr>
      <w:r w:rsidRPr="00A75339">
        <w:rPr>
          <w:b/>
          <w:bCs/>
          <w:i/>
          <w:sz w:val="22"/>
          <w:szCs w:val="22"/>
        </w:rPr>
        <w:t xml:space="preserve">NOT COMPLETED – WILL BE APPROVED AT OCTOBER MEETING – </w:t>
      </w:r>
      <w:r w:rsidR="00BF60E5">
        <w:rPr>
          <w:b/>
          <w:bCs/>
          <w:i/>
          <w:sz w:val="22"/>
          <w:szCs w:val="22"/>
        </w:rPr>
        <w:t xml:space="preserve">DUE TO TIME CONSTRAINTS </w:t>
      </w:r>
      <w:r w:rsidRPr="00A75339">
        <w:rPr>
          <w:b/>
          <w:bCs/>
          <w:i/>
          <w:sz w:val="22"/>
          <w:szCs w:val="22"/>
        </w:rPr>
        <w:t xml:space="preserve">APPLICANT </w:t>
      </w:r>
      <w:r w:rsidR="00BF60E5">
        <w:rPr>
          <w:b/>
          <w:bCs/>
          <w:i/>
          <w:sz w:val="22"/>
          <w:szCs w:val="22"/>
        </w:rPr>
        <w:t xml:space="preserve">WAS </w:t>
      </w:r>
      <w:r w:rsidRPr="00A75339">
        <w:rPr>
          <w:b/>
          <w:bCs/>
          <w:i/>
          <w:sz w:val="22"/>
          <w:szCs w:val="22"/>
        </w:rPr>
        <w:t xml:space="preserve">GIVEN </w:t>
      </w:r>
      <w:r w:rsidR="00EB5499">
        <w:rPr>
          <w:b/>
          <w:bCs/>
          <w:i/>
          <w:sz w:val="22"/>
          <w:szCs w:val="22"/>
        </w:rPr>
        <w:t xml:space="preserve">DRAFT </w:t>
      </w:r>
      <w:r w:rsidRPr="00A75339">
        <w:rPr>
          <w:b/>
          <w:bCs/>
          <w:i/>
          <w:sz w:val="22"/>
          <w:szCs w:val="22"/>
        </w:rPr>
        <w:t>COPY OF RESOLUTION TO GET PERMIT PROCESS MOVING</w:t>
      </w:r>
    </w:p>
    <w:p w:rsidR="00504A56" w:rsidRDefault="00504A56" w:rsidP="00EB7458">
      <w:pPr>
        <w:tabs>
          <w:tab w:val="left" w:pos="0"/>
        </w:tabs>
        <w:ind w:right="90"/>
        <w:rPr>
          <w:b/>
          <w:bCs/>
          <w:sz w:val="22"/>
          <w:szCs w:val="22"/>
        </w:rPr>
      </w:pPr>
    </w:p>
    <w:p w:rsidR="00C77DB5" w:rsidRDefault="00C77DB5" w:rsidP="00EB7458">
      <w:pPr>
        <w:tabs>
          <w:tab w:val="left" w:pos="0"/>
        </w:tabs>
        <w:ind w:right="90"/>
        <w:rPr>
          <w:b/>
          <w:bCs/>
          <w:sz w:val="22"/>
          <w:szCs w:val="22"/>
        </w:rPr>
      </w:pPr>
      <w:r>
        <w:rPr>
          <w:b/>
          <w:bCs/>
          <w:sz w:val="22"/>
          <w:szCs w:val="22"/>
        </w:rPr>
        <w:t>#16-</w:t>
      </w:r>
      <w:r w:rsidR="00FA2500">
        <w:rPr>
          <w:b/>
          <w:bCs/>
          <w:sz w:val="22"/>
          <w:szCs w:val="22"/>
        </w:rPr>
        <w:t>17</w:t>
      </w:r>
      <w:r>
        <w:rPr>
          <w:b/>
          <w:bCs/>
          <w:sz w:val="22"/>
          <w:szCs w:val="22"/>
        </w:rPr>
        <w:tab/>
      </w:r>
      <w:r>
        <w:rPr>
          <w:b/>
          <w:bCs/>
          <w:sz w:val="22"/>
          <w:szCs w:val="22"/>
        </w:rPr>
        <w:tab/>
      </w:r>
      <w:r w:rsidR="00FA2500">
        <w:rPr>
          <w:b/>
          <w:bCs/>
          <w:sz w:val="22"/>
          <w:szCs w:val="22"/>
        </w:rPr>
        <w:t>Kevin Russell</w:t>
      </w:r>
      <w:r w:rsidR="00FA2500">
        <w:rPr>
          <w:b/>
          <w:bCs/>
          <w:sz w:val="22"/>
          <w:szCs w:val="22"/>
        </w:rPr>
        <w:tab/>
      </w:r>
      <w:r>
        <w:rPr>
          <w:b/>
          <w:bCs/>
          <w:sz w:val="22"/>
          <w:szCs w:val="22"/>
        </w:rPr>
        <w:tab/>
      </w:r>
      <w:r>
        <w:rPr>
          <w:b/>
          <w:bCs/>
          <w:sz w:val="22"/>
          <w:szCs w:val="22"/>
        </w:rPr>
        <w:tab/>
      </w:r>
      <w:r w:rsidR="00FA2500">
        <w:rPr>
          <w:b/>
          <w:bCs/>
          <w:sz w:val="22"/>
          <w:szCs w:val="22"/>
        </w:rPr>
        <w:t>12 Wilson Ave.</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B7458">
      <w:pPr>
        <w:tabs>
          <w:tab w:val="left" w:pos="450"/>
        </w:tabs>
        <w:ind w:right="90"/>
        <w:rPr>
          <w:b/>
        </w:rPr>
      </w:pPr>
      <w:r>
        <w:rPr>
          <w:b/>
          <w:sz w:val="22"/>
          <w:szCs w:val="22"/>
        </w:rPr>
        <w:t xml:space="preserve">Mr. </w:t>
      </w:r>
      <w:r w:rsidR="00FA2500">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FA2500">
        <w:rPr>
          <w:b/>
          <w:sz w:val="22"/>
          <w:szCs w:val="22"/>
        </w:rPr>
        <w:t xml:space="preserve">               </w:t>
      </w:r>
      <w:r w:rsidR="001F59FF">
        <w:rPr>
          <w:b/>
          <w:sz w:val="22"/>
          <w:szCs w:val="22"/>
        </w:rPr>
        <w:t xml:space="preserve"> </w:t>
      </w:r>
      <w:r w:rsidRPr="00FB2AD4">
        <w:rPr>
          <w:b/>
        </w:rPr>
        <w:t>made mot</w:t>
      </w:r>
      <w:r>
        <w:rPr>
          <w:b/>
        </w:rPr>
        <w:t>ion to adopt the resolution</w:t>
      </w:r>
      <w:r w:rsidR="00D07A0D">
        <w:rPr>
          <w:b/>
        </w:rPr>
        <w:t xml:space="preserve"> with the referenced c</w:t>
      </w:r>
      <w:r w:rsidR="00FA2500">
        <w:rPr>
          <w:b/>
        </w:rPr>
        <w:t>onditions</w:t>
      </w:r>
      <w:r>
        <w:rPr>
          <w:b/>
        </w:rPr>
        <w:t>;</w:t>
      </w:r>
      <w:r w:rsidR="00D07A0D">
        <w:rPr>
          <w:b/>
        </w:rPr>
        <w:t xml:space="preserve"> </w:t>
      </w:r>
      <w:r w:rsidR="00510221">
        <w:rPr>
          <w:b/>
          <w:sz w:val="22"/>
          <w:szCs w:val="22"/>
        </w:rPr>
        <w:t>Mr.</w:t>
      </w:r>
      <w:r w:rsidR="00864FC3">
        <w:rPr>
          <w:b/>
          <w:sz w:val="22"/>
          <w:szCs w:val="22"/>
        </w:rPr>
        <w:t xml:space="preserve"> </w:t>
      </w:r>
      <w:r w:rsidR="00FA2500">
        <w:rPr>
          <w:b/>
          <w:sz w:val="22"/>
          <w:szCs w:val="22"/>
        </w:rPr>
        <w:t xml:space="preserve">                   </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7620AF"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Mr. Green, Mr. Kuczynski, Mr. Kreismer,</w:t>
      </w:r>
      <w:r w:rsidR="00AB27AD">
        <w:rPr>
          <w:b/>
          <w:bCs/>
          <w:sz w:val="22"/>
          <w:szCs w:val="22"/>
        </w:rPr>
        <w:t xml:space="preserve"> </w:t>
      </w:r>
      <w:r w:rsidR="00FF5E2E">
        <w:rPr>
          <w:b/>
          <w:bCs/>
          <w:sz w:val="22"/>
          <w:szCs w:val="22"/>
        </w:rPr>
        <w:t>Mr. Henry</w:t>
      </w:r>
      <w:r w:rsidR="00AB27AD">
        <w:rPr>
          <w:b/>
          <w:bCs/>
          <w:sz w:val="22"/>
          <w:szCs w:val="22"/>
        </w:rPr>
        <w:t xml:space="preserve">, </w:t>
      </w:r>
      <w:r w:rsidR="00FA2500">
        <w:rPr>
          <w:b/>
          <w:bCs/>
          <w:sz w:val="22"/>
          <w:szCs w:val="22"/>
        </w:rPr>
        <w:t xml:space="preserve">Mr. Emma, </w:t>
      </w:r>
      <w:r w:rsidR="00AB27AD">
        <w:rPr>
          <w:b/>
          <w:bCs/>
          <w:sz w:val="22"/>
          <w:szCs w:val="22"/>
        </w:rPr>
        <w:t>Mr. Esposito</w:t>
      </w:r>
    </w:p>
    <w:p w:rsidR="00A75339" w:rsidRDefault="00A75339" w:rsidP="00EB7458">
      <w:pPr>
        <w:tabs>
          <w:tab w:val="left" w:pos="0"/>
        </w:tabs>
        <w:ind w:right="90"/>
        <w:rPr>
          <w:b/>
          <w:bCs/>
          <w:sz w:val="22"/>
          <w:szCs w:val="22"/>
        </w:rPr>
      </w:pPr>
    </w:p>
    <w:p w:rsidR="007620AF" w:rsidRDefault="007620AF" w:rsidP="00EB7458">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FA2500">
        <w:rPr>
          <w:sz w:val="22"/>
          <w:szCs w:val="22"/>
        </w:rPr>
        <w:t>Walsh</w:t>
      </w:r>
      <w:r w:rsidR="002F21D6">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FA2500">
        <w:rPr>
          <w:sz w:val="22"/>
          <w:szCs w:val="22"/>
        </w:rPr>
        <w:t>August 24</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864FC3">
        <w:rPr>
          <w:sz w:val="22"/>
          <w:szCs w:val="22"/>
        </w:rPr>
        <w:t xml:space="preserve"> </w:t>
      </w:r>
      <w:r w:rsidR="00A75339">
        <w:rPr>
          <w:sz w:val="22"/>
          <w:szCs w:val="22"/>
        </w:rPr>
        <w:t>Kreismer</w:t>
      </w:r>
      <w:r w:rsidR="00FA2500">
        <w:rPr>
          <w:sz w:val="22"/>
          <w:szCs w:val="22"/>
        </w:rPr>
        <w:t xml:space="preserve">           </w:t>
      </w:r>
      <w:r w:rsidR="00510221">
        <w:rPr>
          <w:sz w:val="22"/>
          <w:szCs w:val="22"/>
        </w:rPr>
        <w:t xml:space="preserve"> </w:t>
      </w:r>
      <w:r w:rsidR="00AB27AD">
        <w:rPr>
          <w:sz w:val="22"/>
          <w:szCs w:val="22"/>
        </w:rPr>
        <w:t xml:space="preserve">        </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sidR="00A75339">
        <w:rPr>
          <w:sz w:val="22"/>
          <w:szCs w:val="22"/>
        </w:rPr>
        <w:t xml:space="preserve"> Kuczynski</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t>
      </w:r>
      <w:r w:rsidR="00FA2500">
        <w:rPr>
          <w:b/>
          <w:sz w:val="22"/>
          <w:szCs w:val="22"/>
        </w:rPr>
        <w:t>Walsh</w:t>
      </w:r>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w:t>
      </w:r>
      <w:r w:rsidR="00A75339">
        <w:rPr>
          <w:b/>
          <w:sz w:val="22"/>
          <w:szCs w:val="22"/>
        </w:rPr>
        <w:t>Kuczynski</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A75339">
        <w:rPr>
          <w:b/>
          <w:sz w:val="22"/>
          <w:szCs w:val="22"/>
        </w:rPr>
        <w:t xml:space="preserve"> Henry</w:t>
      </w:r>
      <w:r w:rsidR="00D07A0D">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C4B2A" w:rsidRPr="005C4B2A">
      <w:rPr>
        <w:rFonts w:asciiTheme="majorHAnsi" w:hAnsiTheme="majorHAnsi"/>
        <w:noProof/>
      </w:rPr>
      <w:t>1</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3"/>
  </w:num>
  <w:num w:numId="2">
    <w:abstractNumId w:val="37"/>
  </w:num>
  <w:num w:numId="3">
    <w:abstractNumId w:val="2"/>
  </w:num>
  <w:num w:numId="4">
    <w:abstractNumId w:val="15"/>
  </w:num>
  <w:num w:numId="5">
    <w:abstractNumId w:val="13"/>
  </w:num>
  <w:num w:numId="6">
    <w:abstractNumId w:val="31"/>
  </w:num>
  <w:num w:numId="7">
    <w:abstractNumId w:val="5"/>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7"/>
  </w:num>
  <w:num w:numId="17">
    <w:abstractNumId w:val="29"/>
  </w:num>
  <w:num w:numId="18">
    <w:abstractNumId w:val="3"/>
  </w:num>
  <w:num w:numId="19">
    <w:abstractNumId w:val="10"/>
  </w:num>
  <w:num w:numId="20">
    <w:abstractNumId w:val="14"/>
  </w:num>
  <w:num w:numId="21">
    <w:abstractNumId w:val="26"/>
  </w:num>
  <w:num w:numId="22">
    <w:abstractNumId w:val="35"/>
  </w:num>
  <w:num w:numId="23">
    <w:abstractNumId w:val="6"/>
  </w:num>
  <w:num w:numId="24">
    <w:abstractNumId w:val="34"/>
  </w:num>
  <w:num w:numId="25">
    <w:abstractNumId w:val="17"/>
  </w:num>
  <w:num w:numId="26">
    <w:abstractNumId w:val="20"/>
  </w:num>
  <w:num w:numId="27">
    <w:abstractNumId w:val="23"/>
  </w:num>
  <w:num w:numId="28">
    <w:abstractNumId w:val="36"/>
  </w:num>
  <w:num w:numId="29">
    <w:abstractNumId w:val="28"/>
  </w:num>
  <w:num w:numId="30">
    <w:abstractNumId w:val="22"/>
  </w:num>
  <w:num w:numId="31">
    <w:abstractNumId w:val="1"/>
  </w:num>
  <w:num w:numId="32">
    <w:abstractNumId w:val="0"/>
  </w:num>
  <w:num w:numId="33">
    <w:abstractNumId w:val="8"/>
  </w:num>
  <w:num w:numId="34">
    <w:abstractNumId w:val="9"/>
  </w:num>
  <w:num w:numId="35">
    <w:abstractNumId w:val="11"/>
  </w:num>
  <w:num w:numId="36">
    <w:abstractNumId w:val="12"/>
  </w:num>
  <w:num w:numId="37">
    <w:abstractNumId w:val="4"/>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4B2A"/>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04C2"/>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114"/>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6870-023D-4AAB-9AAB-60A6FEEA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14</cp:revision>
  <cp:lastPrinted>2016-10-17T18:04:00Z</cp:lastPrinted>
  <dcterms:created xsi:type="dcterms:W3CDTF">2016-09-19T14:09:00Z</dcterms:created>
  <dcterms:modified xsi:type="dcterms:W3CDTF">2016-10-27T12:38:00Z</dcterms:modified>
</cp:coreProperties>
</file>